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7F598C" w14:textId="1A300098" w:rsidR="00C47D72" w:rsidRPr="00C47D72" w:rsidRDefault="00924777" w:rsidP="00C47D72">
      <w:pPr>
        <w:jc w:val="center"/>
      </w:pPr>
      <w:r>
        <w:rPr>
          <w:b/>
        </w:rPr>
        <w:t>PUBLIC COMMENT PERIOD NOTICE</w:t>
      </w:r>
    </w:p>
    <w:p w14:paraId="4B9B30F7" w14:textId="77777777" w:rsidR="00C47D72" w:rsidRPr="00C47D72" w:rsidRDefault="00C47D72" w:rsidP="00C47D72">
      <w:pPr>
        <w:jc w:val="center"/>
      </w:pPr>
      <w:proofErr w:type="spellStart"/>
      <w:smartTag w:uri="urn:schemas-microsoft-com:office:smarttags" w:element="place">
        <w:smartTag w:uri="urn:schemas-microsoft-com:office:smarttags" w:element="PlaceName">
          <w:r w:rsidRPr="00C47D72">
            <w:t>Shenango</w:t>
          </w:r>
        </w:smartTag>
        <w:proofErr w:type="spellEnd"/>
        <w:r w:rsidRPr="00C47D72">
          <w:t xml:space="preserve"> </w:t>
        </w:r>
        <w:smartTag w:uri="urn:schemas-microsoft-com:office:smarttags" w:element="PlaceType">
          <w:r w:rsidRPr="00C47D72">
            <w:t>Valley</w:t>
          </w:r>
        </w:smartTag>
      </w:smartTag>
      <w:r w:rsidRPr="00C47D72">
        <w:t xml:space="preserve"> Area Transportation Study</w:t>
      </w:r>
    </w:p>
    <w:p w14:paraId="1BB25D28" w14:textId="7A86702A" w:rsidR="00C47D72" w:rsidRPr="00C47D72" w:rsidRDefault="00C47D72" w:rsidP="00C47D72">
      <w:pPr>
        <w:jc w:val="center"/>
      </w:pPr>
      <w:r>
        <w:t>D</w:t>
      </w:r>
      <w:r w:rsidR="00175B69">
        <w:t>raft</w:t>
      </w:r>
      <w:bookmarkStart w:id="0" w:name="_GoBack"/>
      <w:bookmarkEnd w:id="0"/>
      <w:r>
        <w:t xml:space="preserve"> </w:t>
      </w:r>
      <w:r w:rsidRPr="00C47D72">
        <w:t>Long Range Transportation Plan</w:t>
      </w:r>
    </w:p>
    <w:p w14:paraId="24AC90D0" w14:textId="77777777" w:rsidR="00C47D72" w:rsidRPr="00C47D72" w:rsidRDefault="00C47D72" w:rsidP="00C47D72"/>
    <w:p w14:paraId="0B3C47C5" w14:textId="59B91013" w:rsidR="00C47D72" w:rsidRPr="00C47D72" w:rsidRDefault="00C47D72" w:rsidP="00FF51DB">
      <w:pPr>
        <w:jc w:val="both"/>
      </w:pPr>
      <w:r w:rsidRPr="00C47D72">
        <w:t xml:space="preserve">The </w:t>
      </w:r>
      <w:proofErr w:type="spellStart"/>
      <w:r w:rsidRPr="00C47D72">
        <w:t>Shenango</w:t>
      </w:r>
      <w:proofErr w:type="spellEnd"/>
      <w:r w:rsidRPr="00C47D72">
        <w:t xml:space="preserve"> Valley Area Transportation Study</w:t>
      </w:r>
      <w:r w:rsidR="00236EE4">
        <w:t xml:space="preserve"> (SVATS)</w:t>
      </w:r>
      <w:r w:rsidRPr="00C47D72">
        <w:t xml:space="preserve"> is the legal instrument through which the </w:t>
      </w:r>
      <w:proofErr w:type="spellStart"/>
      <w:r w:rsidRPr="00C47D72">
        <w:t>Shenango</w:t>
      </w:r>
      <w:proofErr w:type="spellEnd"/>
      <w:r w:rsidRPr="00C47D72">
        <w:t xml:space="preserve"> Valley Area Metropolitan Planning Organization (MPO) considers and approves the plans and programs using federal funds for the highway and transit systems in Mercer County.</w:t>
      </w:r>
    </w:p>
    <w:p w14:paraId="2299F9A1" w14:textId="77777777" w:rsidR="00C47D72" w:rsidRPr="00C47D72" w:rsidRDefault="00C47D72" w:rsidP="00C47D72"/>
    <w:p w14:paraId="080A5DA6" w14:textId="4A774164" w:rsidR="00C47D72" w:rsidRDefault="00AB2C2A" w:rsidP="00D837B2">
      <w:pPr>
        <w:jc w:val="both"/>
      </w:pPr>
      <w:r>
        <w:t>Federal regulations</w:t>
      </w:r>
      <w:r w:rsidR="00C47D72" w:rsidRPr="00C47D72">
        <w:rPr>
          <w:color w:val="000000"/>
        </w:rPr>
        <w:t xml:space="preserve"> </w:t>
      </w:r>
      <w:r w:rsidR="00C47D72" w:rsidRPr="00C47D72">
        <w:t xml:space="preserve">require the MPO to prepare a long-range transportation plan for Mercer County.  The plan covers a period of </w:t>
      </w:r>
      <w:r w:rsidR="00B91B50">
        <w:t xml:space="preserve">over twenty </w:t>
      </w:r>
      <w:r w:rsidR="00C47D72" w:rsidRPr="00C47D72">
        <w:t xml:space="preserve">years and considers all modes of transportation for the safe, efficient and economic movement of people and goods. Federal regulations require that the plan be updated on a regular basis. </w:t>
      </w:r>
      <w:r w:rsidR="00D837B2">
        <w:t>A draft air quality analysis and conformity determination consistent with the Clean Air Act is included</w:t>
      </w:r>
      <w:r w:rsidR="00A26A8D">
        <w:t xml:space="preserve"> in the draft plan</w:t>
      </w:r>
      <w:r w:rsidR="00D837B2">
        <w:t>.</w:t>
      </w:r>
      <w:r w:rsidR="0092444A" w:rsidRPr="0092444A">
        <w:t xml:space="preserve"> </w:t>
      </w:r>
    </w:p>
    <w:p w14:paraId="009C82DC" w14:textId="77777777" w:rsidR="007E62A4" w:rsidRDefault="007E62A4" w:rsidP="00D837B2">
      <w:pPr>
        <w:jc w:val="both"/>
      </w:pPr>
    </w:p>
    <w:p w14:paraId="10B759B6" w14:textId="5AC95B20" w:rsidR="00C47D72" w:rsidRPr="00C47D72" w:rsidRDefault="007E62A4" w:rsidP="00C47D72">
      <w:pPr>
        <w:jc w:val="both"/>
      </w:pPr>
      <w:r>
        <w:t xml:space="preserve">The draft plan will be available for public review and comment from August 3, </w:t>
      </w:r>
      <w:r w:rsidR="00A26A8D">
        <w:t>2026,</w:t>
      </w:r>
      <w:r>
        <w:t xml:space="preserve"> to September 1, </w:t>
      </w:r>
      <w:r w:rsidR="00BA2126">
        <w:t>2026,</w:t>
      </w:r>
      <w:r w:rsidR="006B2742">
        <w:t xml:space="preserve"> on the Mercer County Regional Planning Commission website</w:t>
      </w:r>
      <w:r>
        <w:t xml:space="preserve">. </w:t>
      </w:r>
      <w:r w:rsidR="00B91B50">
        <w:t xml:space="preserve"> Alternative formats are available upon request</w:t>
      </w:r>
      <w:r w:rsidR="008E0EE6">
        <w:t xml:space="preserve">.  Submit comments to </w:t>
      </w:r>
      <w:r w:rsidR="00212CC7">
        <w:t>Jacob Matta</w:t>
      </w:r>
      <w:r w:rsidR="00212CC7" w:rsidRPr="00C47D72">
        <w:t>, Mercer County Regional Planning Commission</w:t>
      </w:r>
      <w:r w:rsidR="00175B69">
        <w:t>,</w:t>
      </w:r>
      <w:r w:rsidR="00212CC7" w:rsidRPr="00C47D72">
        <w:t xml:space="preserve"> at 724-981-2412</w:t>
      </w:r>
      <w:r w:rsidR="00212CC7">
        <w:t xml:space="preserve"> or jmatta@mcrpc.com.</w:t>
      </w:r>
    </w:p>
    <w:p w14:paraId="4D3D1863" w14:textId="77777777" w:rsidR="00C47D72" w:rsidRPr="00C47D72" w:rsidRDefault="00C47D72" w:rsidP="00C47D72">
      <w:pPr>
        <w:ind w:firstLine="720"/>
        <w:jc w:val="both"/>
      </w:pPr>
      <w:r w:rsidRPr="00C47D72">
        <w:t xml:space="preserve">  </w:t>
      </w:r>
    </w:p>
    <w:p w14:paraId="3BDD7332" w14:textId="795C5970" w:rsidR="00C47D72" w:rsidRPr="00C47D72" w:rsidRDefault="00C47D72" w:rsidP="00FF51DB">
      <w:pPr>
        <w:jc w:val="both"/>
      </w:pPr>
      <w:r w:rsidRPr="00C47D72">
        <w:t xml:space="preserve">A </w:t>
      </w:r>
      <w:r w:rsidR="00E625D5">
        <w:t xml:space="preserve">public meeting </w:t>
      </w:r>
      <w:r w:rsidRPr="00C47D72">
        <w:t xml:space="preserve">will be held to solicit comments on the </w:t>
      </w:r>
      <w:r w:rsidR="00C771CB">
        <w:t xml:space="preserve">draft </w:t>
      </w:r>
      <w:r w:rsidRPr="00C47D72">
        <w:t>Long-Range</w:t>
      </w:r>
      <w:r w:rsidR="00CC493F">
        <w:t xml:space="preserve"> Transportation</w:t>
      </w:r>
      <w:r w:rsidRPr="00C47D72">
        <w:t xml:space="preserve"> Plan.</w:t>
      </w:r>
      <w:r>
        <w:t xml:space="preserve"> </w:t>
      </w:r>
      <w:r w:rsidRPr="00C47D72">
        <w:t xml:space="preserve">This public hearing will be held on </w:t>
      </w:r>
      <w:r>
        <w:rPr>
          <w:u w:val="single"/>
        </w:rPr>
        <w:t>August 11</w:t>
      </w:r>
      <w:r w:rsidRPr="00C47D72">
        <w:rPr>
          <w:u w:val="single"/>
        </w:rPr>
        <w:t>, 20</w:t>
      </w:r>
      <w:r>
        <w:rPr>
          <w:u w:val="single"/>
        </w:rPr>
        <w:t>2</w:t>
      </w:r>
      <w:r w:rsidRPr="00C47D72">
        <w:rPr>
          <w:u w:val="single"/>
        </w:rPr>
        <w:t xml:space="preserve">6 at </w:t>
      </w:r>
      <w:r>
        <w:rPr>
          <w:u w:val="single"/>
        </w:rPr>
        <w:t>5</w:t>
      </w:r>
      <w:r w:rsidRPr="00C47D72">
        <w:rPr>
          <w:u w:val="single"/>
        </w:rPr>
        <w:t>:00 P.M</w:t>
      </w:r>
      <w:r w:rsidRPr="00C47D72">
        <w:t xml:space="preserve">. in the office of the Mercer County Regional Planning Commission, 2491 Highland Rd. </w:t>
      </w:r>
      <w:smartTag w:uri="urn:schemas-microsoft-com:office:smarttags" w:element="City">
        <w:r w:rsidRPr="00C47D72">
          <w:t>Hermitage</w:t>
        </w:r>
      </w:smartTag>
      <w:r w:rsidRPr="00C47D72">
        <w:t xml:space="preserve">, </w:t>
      </w:r>
      <w:smartTag w:uri="urn:schemas-microsoft-com:office:smarttags" w:element="State">
        <w:r w:rsidRPr="00C47D72">
          <w:t>Pa.</w:t>
        </w:r>
      </w:smartTag>
      <w:r w:rsidRPr="00C47D72">
        <w:t xml:space="preserve"> 16148</w:t>
      </w:r>
      <w:r>
        <w:t xml:space="preserve"> </w:t>
      </w:r>
      <w:r w:rsidRPr="003775BB">
        <w:t>or virtually at:</w:t>
      </w:r>
      <w:r>
        <w:t xml:space="preserve"> </w:t>
      </w:r>
      <w:hyperlink r:id="rId4" w:history="1">
        <w:r w:rsidRPr="00CA32E7">
          <w:rPr>
            <w:rStyle w:val="Hyperlink"/>
          </w:rPr>
          <w:t>https://meet.goto.com/721015909</w:t>
        </w:r>
      </w:hyperlink>
      <w:r>
        <w:t xml:space="preserve"> Dial-in: +1 (872) 240-3412 Access Code: 721-015-909</w:t>
      </w:r>
    </w:p>
    <w:p w14:paraId="399907DA" w14:textId="77777777" w:rsidR="00C47D72" w:rsidRDefault="00C47D72" w:rsidP="00C47D72"/>
    <w:p w14:paraId="3ECF02FF" w14:textId="77777777" w:rsidR="00C47D72" w:rsidRDefault="00C47D72" w:rsidP="00C47D72">
      <w:pPr>
        <w:jc w:val="both"/>
      </w:pPr>
      <w:r w:rsidRPr="003775BB">
        <w:t>This notice satisfies the SVATS MPO Public Participation Plan requirements and the Program of Projects requirements of the Urbanized Area Formula Program (49 U.S.C. Section 5307) of the Federal Transit Administration.</w:t>
      </w:r>
    </w:p>
    <w:p w14:paraId="26B2D172" w14:textId="77777777" w:rsidR="00C47D72" w:rsidRPr="00C47D72" w:rsidRDefault="00C47D72" w:rsidP="00C47D72"/>
    <w:p w14:paraId="1321A2D8" w14:textId="47DE691B" w:rsidR="00C47D72" w:rsidRPr="00C47D72" w:rsidRDefault="00C47D72" w:rsidP="00AC7EE1">
      <w:r w:rsidRPr="003775BB">
        <w:t xml:space="preserve">The SVATS MPO complies with Title VI of the Civil Rights Act of 1964 and the Americans with Disabilities Act. Reasonable accommodations and language assistance are available upon request. Requests must be made by 4:00 p.m. </w:t>
      </w:r>
      <w:r>
        <w:t>August</w:t>
      </w:r>
      <w:r w:rsidR="00AB2C2A">
        <w:t xml:space="preserve"> </w:t>
      </w:r>
      <w:r>
        <w:t>4th</w:t>
      </w:r>
      <w:r w:rsidRPr="003775BB">
        <w:t xml:space="preserve">, 2026 by contacting MCRPC at </w:t>
      </w:r>
      <w:hyperlink r:id="rId5" w:history="1">
        <w:r w:rsidR="00AC7EE1" w:rsidRPr="00C435C4">
          <w:rPr>
            <w:rStyle w:val="Hyperlink"/>
          </w:rPr>
          <w:t>mail@mcrpc.com</w:t>
        </w:r>
      </w:hyperlink>
      <w:r w:rsidRPr="003775BB">
        <w:t>.</w:t>
      </w:r>
      <w:r w:rsidR="00AC7EE1">
        <w:t xml:space="preserve"> </w:t>
      </w:r>
      <w:r w:rsidRPr="00C47D72">
        <w:t>For additional information</w:t>
      </w:r>
      <w:r w:rsidR="00212CC7">
        <w:t xml:space="preserve"> or </w:t>
      </w:r>
      <w:r w:rsidR="00AC7EE1">
        <w:t xml:space="preserve">to </w:t>
      </w:r>
      <w:r w:rsidR="00212CC7">
        <w:t>file a complaint</w:t>
      </w:r>
      <w:r w:rsidRPr="00C47D72">
        <w:t xml:space="preserve">, contact </w:t>
      </w:r>
      <w:r>
        <w:t>Jacob Matta</w:t>
      </w:r>
      <w:r w:rsidRPr="00C47D72">
        <w:t>, Mercer County Regional Planning Commission at 724-981-2412</w:t>
      </w:r>
      <w:r>
        <w:t xml:space="preserve"> or jmatta@mcrpc.com.</w:t>
      </w:r>
    </w:p>
    <w:p w14:paraId="0C70EF9F" w14:textId="77777777" w:rsidR="00C47D72" w:rsidRPr="00C47D72" w:rsidRDefault="00C47D72" w:rsidP="00C47D72">
      <w:pPr>
        <w:ind w:firstLine="720"/>
      </w:pPr>
    </w:p>
    <w:p w14:paraId="63A54E3F" w14:textId="77777777" w:rsidR="00C47D72" w:rsidRPr="00C47D72" w:rsidRDefault="00C47D72" w:rsidP="00C47D72">
      <w:pPr>
        <w:widowControl/>
        <w:jc w:val="both"/>
        <w:rPr>
          <w:sz w:val="22"/>
          <w:szCs w:val="22"/>
        </w:rPr>
      </w:pPr>
      <w:r w:rsidRPr="00C47D72">
        <w:rPr>
          <w:sz w:val="22"/>
          <w:szCs w:val="22"/>
        </w:rPr>
        <w:t>-------------------------------------------------------------------------------------------------------------------------------</w:t>
      </w:r>
    </w:p>
    <w:p w14:paraId="57B7BC86" w14:textId="77777777" w:rsidR="00C47D72" w:rsidRPr="00C47D72" w:rsidRDefault="00C47D72" w:rsidP="00C47D72">
      <w:pPr>
        <w:widowControl/>
        <w:jc w:val="both"/>
        <w:rPr>
          <w:sz w:val="22"/>
          <w:szCs w:val="22"/>
        </w:rPr>
      </w:pPr>
    </w:p>
    <w:p w14:paraId="3EC84143" w14:textId="77777777" w:rsidR="00C47D72" w:rsidRPr="00C47D72" w:rsidRDefault="00C47D72" w:rsidP="00C47D72">
      <w:pPr>
        <w:widowControl/>
        <w:jc w:val="center"/>
        <w:rPr>
          <w:b/>
          <w:bCs/>
          <w:i/>
          <w:iCs/>
          <w:sz w:val="22"/>
          <w:szCs w:val="22"/>
          <w:u w:val="single"/>
        </w:rPr>
      </w:pPr>
      <w:r w:rsidRPr="00C47D72">
        <w:rPr>
          <w:sz w:val="22"/>
          <w:szCs w:val="22"/>
        </w:rPr>
        <w:t xml:space="preserve">Please publish this notice in the legal section of </w:t>
      </w:r>
      <w:r w:rsidRPr="00C47D72">
        <w:rPr>
          <w:bCs/>
          <w:iCs/>
          <w:sz w:val="22"/>
          <w:szCs w:val="22"/>
        </w:rPr>
        <w:t xml:space="preserve">the </w:t>
      </w:r>
      <w:r w:rsidRPr="00C47D72">
        <w:rPr>
          <w:b/>
          <w:bCs/>
          <w:i/>
          <w:iCs/>
          <w:sz w:val="22"/>
          <w:szCs w:val="22"/>
          <w:u w:val="single"/>
        </w:rPr>
        <w:t>Sharon-Herald and Greenville Record-Argus</w:t>
      </w:r>
    </w:p>
    <w:p w14:paraId="237C865A" w14:textId="77777777" w:rsidR="00C47D72" w:rsidRPr="00C47D72" w:rsidRDefault="00C47D72" w:rsidP="00C47D72">
      <w:pPr>
        <w:widowControl/>
        <w:jc w:val="center"/>
        <w:rPr>
          <w:sz w:val="22"/>
          <w:szCs w:val="22"/>
        </w:rPr>
      </w:pPr>
      <w:r w:rsidRPr="00C47D72">
        <w:rPr>
          <w:sz w:val="22"/>
          <w:szCs w:val="22"/>
        </w:rPr>
        <w:t>Please mail the proofs of publication and statement of cost to:</w:t>
      </w:r>
    </w:p>
    <w:p w14:paraId="7B3AEA75" w14:textId="77777777" w:rsidR="00C47D72" w:rsidRPr="00C47D72" w:rsidRDefault="00C47D72" w:rsidP="00C47D72">
      <w:pPr>
        <w:widowControl/>
        <w:jc w:val="both"/>
        <w:rPr>
          <w:sz w:val="22"/>
          <w:szCs w:val="22"/>
        </w:rPr>
      </w:pPr>
    </w:p>
    <w:p w14:paraId="1E417A73" w14:textId="77777777" w:rsidR="00C47D72" w:rsidRPr="00C47D72" w:rsidRDefault="00C47D72" w:rsidP="00C47D72">
      <w:pPr>
        <w:widowControl/>
        <w:jc w:val="center"/>
        <w:rPr>
          <w:sz w:val="22"/>
          <w:szCs w:val="22"/>
        </w:rPr>
      </w:pPr>
      <w:r w:rsidRPr="00C47D72">
        <w:rPr>
          <w:sz w:val="22"/>
          <w:szCs w:val="22"/>
        </w:rPr>
        <w:t xml:space="preserve">Mercer </w:t>
      </w:r>
      <w:smartTag w:uri="urn:schemas-microsoft-com:office:smarttags" w:element="place">
        <w:smartTag w:uri="urn:schemas-microsoft-com:office:smarttags" w:element="PlaceType">
          <w:r w:rsidRPr="00C47D72">
            <w:rPr>
              <w:sz w:val="22"/>
              <w:szCs w:val="22"/>
            </w:rPr>
            <w:t>County</w:t>
          </w:r>
        </w:smartTag>
        <w:r w:rsidRPr="00C47D72">
          <w:rPr>
            <w:sz w:val="22"/>
            <w:szCs w:val="22"/>
          </w:rPr>
          <w:t xml:space="preserve"> </w:t>
        </w:r>
        <w:smartTag w:uri="urn:schemas-microsoft-com:office:smarttags" w:element="PlaceName">
          <w:r w:rsidRPr="00C47D72">
            <w:rPr>
              <w:sz w:val="22"/>
              <w:szCs w:val="22"/>
            </w:rPr>
            <w:t>Regional</w:t>
          </w:r>
        </w:smartTag>
      </w:smartTag>
      <w:r w:rsidRPr="00C47D72">
        <w:rPr>
          <w:sz w:val="22"/>
          <w:szCs w:val="22"/>
        </w:rPr>
        <w:t xml:space="preserve"> Planning Commission</w:t>
      </w:r>
    </w:p>
    <w:p w14:paraId="51034FA3" w14:textId="77777777" w:rsidR="00C47D72" w:rsidRPr="00C47D72" w:rsidRDefault="00C47D72" w:rsidP="00C47D72">
      <w:pPr>
        <w:widowControl/>
        <w:jc w:val="center"/>
        <w:rPr>
          <w:sz w:val="22"/>
          <w:szCs w:val="22"/>
        </w:rPr>
      </w:pPr>
      <w:r>
        <w:rPr>
          <w:sz w:val="22"/>
          <w:szCs w:val="22"/>
        </w:rPr>
        <w:t>Jacob Matta, Transportation Planner</w:t>
      </w:r>
    </w:p>
    <w:p w14:paraId="07131375" w14:textId="77777777" w:rsidR="00C47D72" w:rsidRPr="00C47D72" w:rsidRDefault="00C47D72" w:rsidP="00C47D72">
      <w:pPr>
        <w:widowControl/>
        <w:jc w:val="center"/>
        <w:rPr>
          <w:sz w:val="22"/>
          <w:szCs w:val="22"/>
        </w:rPr>
      </w:pPr>
      <w:smartTag w:uri="urn:schemas-microsoft-com:office:smarttags" w:element="Street">
        <w:smartTag w:uri="urn:schemas-microsoft-com:office:smarttags" w:element="address">
          <w:r w:rsidRPr="00C47D72">
            <w:rPr>
              <w:sz w:val="22"/>
              <w:szCs w:val="22"/>
            </w:rPr>
            <w:t>2491 Highland Road</w:t>
          </w:r>
        </w:smartTag>
      </w:smartTag>
    </w:p>
    <w:p w14:paraId="01DE30EC" w14:textId="77777777" w:rsidR="00C47D72" w:rsidRPr="00C47D72" w:rsidRDefault="00C47D72" w:rsidP="00C47D72">
      <w:pPr>
        <w:widowControl/>
        <w:jc w:val="center"/>
        <w:rPr>
          <w:sz w:val="22"/>
          <w:szCs w:val="22"/>
        </w:rPr>
      </w:pPr>
      <w:smartTag w:uri="urn:schemas-microsoft-com:office:smarttags" w:element="place">
        <w:smartTag w:uri="urn:schemas-microsoft-com:office:smarttags" w:element="City">
          <w:r w:rsidRPr="00C47D72">
            <w:rPr>
              <w:sz w:val="22"/>
              <w:szCs w:val="22"/>
            </w:rPr>
            <w:t>Hermitage</w:t>
          </w:r>
        </w:smartTag>
        <w:r w:rsidRPr="00C47D72">
          <w:rPr>
            <w:sz w:val="22"/>
            <w:szCs w:val="22"/>
          </w:rPr>
          <w:t xml:space="preserve">, </w:t>
        </w:r>
        <w:smartTag w:uri="urn:schemas-microsoft-com:office:smarttags" w:element="State">
          <w:r w:rsidRPr="00C47D72">
            <w:rPr>
              <w:sz w:val="22"/>
              <w:szCs w:val="22"/>
            </w:rPr>
            <w:t>PA</w:t>
          </w:r>
        </w:smartTag>
        <w:r w:rsidRPr="00C47D72">
          <w:rPr>
            <w:sz w:val="22"/>
            <w:szCs w:val="22"/>
          </w:rPr>
          <w:t xml:space="preserve"> </w:t>
        </w:r>
        <w:smartTag w:uri="urn:schemas-microsoft-com:office:smarttags" w:element="PostalCode">
          <w:r w:rsidRPr="00C47D72">
            <w:rPr>
              <w:sz w:val="22"/>
              <w:szCs w:val="22"/>
            </w:rPr>
            <w:t>16148</w:t>
          </w:r>
        </w:smartTag>
      </w:smartTag>
    </w:p>
    <w:p w14:paraId="440770CD" w14:textId="77777777" w:rsidR="00CB6A48" w:rsidRPr="00C47D72" w:rsidRDefault="00C47D72" w:rsidP="00C47D72">
      <w:pPr>
        <w:jc w:val="center"/>
      </w:pPr>
      <w:r w:rsidRPr="00C47D72">
        <w:rPr>
          <w:sz w:val="22"/>
          <w:szCs w:val="22"/>
        </w:rPr>
        <w:t>724-981-2412</w:t>
      </w:r>
    </w:p>
    <w:sectPr w:rsidR="00CB6A48" w:rsidRPr="00C47D7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C6799E" w16cex:dateUtc="2026-07-16T14:04:00Z"/>
  <w16cex:commentExtensible w16cex:durableId="014BF296" w16cex:dateUtc="2026-07-16T13:53:00Z"/>
  <w16cex:commentExtensible w16cex:durableId="40F20955" w16cex:dateUtc="2026-07-15T19:5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D72"/>
    <w:rsid w:val="00031E8A"/>
    <w:rsid w:val="00175B69"/>
    <w:rsid w:val="001B2AD8"/>
    <w:rsid w:val="00212CC7"/>
    <w:rsid w:val="00236EE4"/>
    <w:rsid w:val="002E1939"/>
    <w:rsid w:val="00404AA3"/>
    <w:rsid w:val="006B2742"/>
    <w:rsid w:val="00760BAB"/>
    <w:rsid w:val="007E62A4"/>
    <w:rsid w:val="008A26FB"/>
    <w:rsid w:val="008E0EE6"/>
    <w:rsid w:val="0092444A"/>
    <w:rsid w:val="00924777"/>
    <w:rsid w:val="0093192A"/>
    <w:rsid w:val="00A26A8D"/>
    <w:rsid w:val="00AB2C2A"/>
    <w:rsid w:val="00AC7EE1"/>
    <w:rsid w:val="00AF0E0F"/>
    <w:rsid w:val="00AF1BCB"/>
    <w:rsid w:val="00B716D3"/>
    <w:rsid w:val="00B91B50"/>
    <w:rsid w:val="00BA2126"/>
    <w:rsid w:val="00BA6745"/>
    <w:rsid w:val="00C47D72"/>
    <w:rsid w:val="00C753E8"/>
    <w:rsid w:val="00C771CB"/>
    <w:rsid w:val="00C96B61"/>
    <w:rsid w:val="00CB6A48"/>
    <w:rsid w:val="00CC493F"/>
    <w:rsid w:val="00CD33A6"/>
    <w:rsid w:val="00D837B2"/>
    <w:rsid w:val="00D87CBF"/>
    <w:rsid w:val="00E37CB4"/>
    <w:rsid w:val="00E625D5"/>
    <w:rsid w:val="00FF5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40D2448"/>
  <w15:chartTrackingRefBased/>
  <w15:docId w15:val="{0BA8ACA5-78B2-4710-99B2-D9415F00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7D72"/>
    <w:pPr>
      <w:widowControl w:val="0"/>
      <w:autoSpaceDE w:val="0"/>
      <w:autoSpaceDN w:val="0"/>
      <w:adjustRightInd w:val="0"/>
    </w:pPr>
    <w:rPr>
      <w:rFonts w:eastAsia="Times New Roman"/>
      <w:sz w:val="24"/>
      <w:szCs w:val="24"/>
    </w:rPr>
  </w:style>
  <w:style w:type="paragraph" w:styleId="Heading1">
    <w:name w:val="heading 1"/>
    <w:basedOn w:val="Normal"/>
    <w:next w:val="Normal"/>
    <w:link w:val="Heading1Char"/>
    <w:qFormat/>
    <w:rsid w:val="002E1939"/>
    <w:pPr>
      <w:keepNext/>
      <w:widowControl/>
      <w:autoSpaceDE/>
      <w:autoSpaceDN/>
      <w:adjustRightInd/>
      <w:spacing w:before="240" w:after="60"/>
      <w:outlineLvl w:val="0"/>
    </w:pPr>
    <w:rPr>
      <w:rFonts w:ascii="Georgia" w:hAnsi="Georgia" w:cs="Arial"/>
      <w:b/>
      <w:bCs/>
      <w:kern w:val="32"/>
      <w:sz w:val="32"/>
      <w:szCs w:val="32"/>
    </w:rPr>
  </w:style>
  <w:style w:type="paragraph" w:styleId="Heading2">
    <w:name w:val="heading 2"/>
    <w:basedOn w:val="Normal"/>
    <w:next w:val="Normal"/>
    <w:link w:val="Heading2Char"/>
    <w:unhideWhenUsed/>
    <w:qFormat/>
    <w:rsid w:val="002E1939"/>
    <w:pPr>
      <w:keepNext/>
      <w:keepLines/>
      <w:widowControl/>
      <w:autoSpaceDE/>
      <w:autoSpaceDN/>
      <w:adjustRightInd/>
      <w:spacing w:before="40"/>
      <w:outlineLvl w:val="1"/>
    </w:pPr>
    <w:rPr>
      <w:rFonts w:ascii="Georgia" w:eastAsiaTheme="majorEastAsia" w:hAnsi="Georgia" w:cstheme="majorBidi"/>
      <w:sz w:val="28"/>
      <w:szCs w:val="26"/>
    </w:rPr>
  </w:style>
  <w:style w:type="paragraph" w:styleId="Heading3">
    <w:name w:val="heading 3"/>
    <w:basedOn w:val="Normal"/>
    <w:next w:val="Normal"/>
    <w:link w:val="Heading3Char"/>
    <w:semiHidden/>
    <w:unhideWhenUsed/>
    <w:qFormat/>
    <w:rsid w:val="002E1939"/>
    <w:pPr>
      <w:keepNext/>
      <w:keepLines/>
      <w:widowControl/>
      <w:autoSpaceDE/>
      <w:autoSpaceDN/>
      <w:adjustRightInd/>
      <w:spacing w:before="40"/>
      <w:outlineLvl w:val="2"/>
    </w:pPr>
    <w:rPr>
      <w:rFonts w:ascii="Georgia" w:eastAsiaTheme="majorEastAsia" w:hAnsi="Georg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1939"/>
    <w:rPr>
      <w:rFonts w:ascii="Georgia" w:eastAsiaTheme="majorEastAsia" w:hAnsi="Georgia" w:cstheme="majorBidi"/>
      <w:sz w:val="28"/>
      <w:szCs w:val="26"/>
    </w:rPr>
  </w:style>
  <w:style w:type="character" w:customStyle="1" w:styleId="Heading1Char">
    <w:name w:val="Heading 1 Char"/>
    <w:basedOn w:val="DefaultParagraphFont"/>
    <w:link w:val="Heading1"/>
    <w:rsid w:val="002E1939"/>
    <w:rPr>
      <w:rFonts w:ascii="Georgia" w:eastAsia="Times New Roman" w:hAnsi="Georgia" w:cs="Arial"/>
      <w:b/>
      <w:bCs/>
      <w:kern w:val="32"/>
      <w:sz w:val="32"/>
      <w:szCs w:val="32"/>
    </w:rPr>
  </w:style>
  <w:style w:type="character" w:customStyle="1" w:styleId="Heading3Char">
    <w:name w:val="Heading 3 Char"/>
    <w:basedOn w:val="DefaultParagraphFont"/>
    <w:link w:val="Heading3"/>
    <w:semiHidden/>
    <w:rsid w:val="002E1939"/>
    <w:rPr>
      <w:rFonts w:ascii="Georgia" w:eastAsiaTheme="majorEastAsia" w:hAnsi="Georgia" w:cstheme="majorBidi"/>
      <w:b/>
      <w:sz w:val="24"/>
      <w:szCs w:val="24"/>
    </w:rPr>
  </w:style>
  <w:style w:type="character" w:styleId="Hyperlink">
    <w:name w:val="Hyperlink"/>
    <w:basedOn w:val="DefaultParagraphFont"/>
    <w:uiPriority w:val="99"/>
    <w:rsid w:val="00C47D72"/>
    <w:rPr>
      <w:color w:val="0000FF"/>
      <w:u w:val="single"/>
    </w:rPr>
  </w:style>
  <w:style w:type="paragraph" w:styleId="Revision">
    <w:name w:val="Revision"/>
    <w:hidden/>
    <w:uiPriority w:val="99"/>
    <w:semiHidden/>
    <w:rsid w:val="00236EE4"/>
    <w:rPr>
      <w:rFonts w:eastAsia="Times New Roman"/>
      <w:sz w:val="24"/>
      <w:szCs w:val="24"/>
    </w:rPr>
  </w:style>
  <w:style w:type="character" w:styleId="CommentReference">
    <w:name w:val="annotation reference"/>
    <w:basedOn w:val="DefaultParagraphFont"/>
    <w:uiPriority w:val="99"/>
    <w:semiHidden/>
    <w:unhideWhenUsed/>
    <w:rsid w:val="00031E8A"/>
    <w:rPr>
      <w:sz w:val="16"/>
      <w:szCs w:val="16"/>
    </w:rPr>
  </w:style>
  <w:style w:type="paragraph" w:styleId="CommentText">
    <w:name w:val="annotation text"/>
    <w:basedOn w:val="Normal"/>
    <w:link w:val="CommentTextChar"/>
    <w:uiPriority w:val="99"/>
    <w:unhideWhenUsed/>
    <w:rsid w:val="00031E8A"/>
    <w:rPr>
      <w:sz w:val="20"/>
      <w:szCs w:val="20"/>
    </w:rPr>
  </w:style>
  <w:style w:type="character" w:customStyle="1" w:styleId="CommentTextChar">
    <w:name w:val="Comment Text Char"/>
    <w:basedOn w:val="DefaultParagraphFont"/>
    <w:link w:val="CommentText"/>
    <w:uiPriority w:val="99"/>
    <w:rsid w:val="00031E8A"/>
    <w:rPr>
      <w:rFonts w:eastAsia="Times New Roman"/>
    </w:rPr>
  </w:style>
  <w:style w:type="paragraph" w:styleId="CommentSubject">
    <w:name w:val="annotation subject"/>
    <w:basedOn w:val="CommentText"/>
    <w:next w:val="CommentText"/>
    <w:link w:val="CommentSubjectChar"/>
    <w:uiPriority w:val="99"/>
    <w:semiHidden/>
    <w:unhideWhenUsed/>
    <w:rsid w:val="00031E8A"/>
    <w:rPr>
      <w:b/>
      <w:bCs/>
    </w:rPr>
  </w:style>
  <w:style w:type="character" w:customStyle="1" w:styleId="CommentSubjectChar">
    <w:name w:val="Comment Subject Char"/>
    <w:basedOn w:val="CommentTextChar"/>
    <w:link w:val="CommentSubject"/>
    <w:uiPriority w:val="99"/>
    <w:semiHidden/>
    <w:rsid w:val="00031E8A"/>
    <w:rPr>
      <w:rFonts w:eastAsia="Times New Roman"/>
      <w:b/>
      <w:bCs/>
    </w:rPr>
  </w:style>
  <w:style w:type="paragraph" w:styleId="BalloonText">
    <w:name w:val="Balloon Text"/>
    <w:basedOn w:val="Normal"/>
    <w:link w:val="BalloonTextChar"/>
    <w:uiPriority w:val="99"/>
    <w:semiHidden/>
    <w:unhideWhenUsed/>
    <w:rsid w:val="00AC7E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EE1"/>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AC7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8/08/relationships/commentsExtensible" Target="commentsExtensible.xml"/><Relationship Id="rId5" Type="http://schemas.openxmlformats.org/officeDocument/2006/relationships/hyperlink" Target="mailto:mail@mcrpc.com" TargetMode="External"/><Relationship Id="rId4" Type="http://schemas.openxmlformats.org/officeDocument/2006/relationships/hyperlink" Target="https://meet.goto.com/7210159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Matta</dc:creator>
  <cp:keywords/>
  <dc:description/>
  <cp:lastModifiedBy>Jacob Matta</cp:lastModifiedBy>
  <cp:revision>3</cp:revision>
  <dcterms:created xsi:type="dcterms:W3CDTF">2026-07-16T15:42:00Z</dcterms:created>
  <dcterms:modified xsi:type="dcterms:W3CDTF">2026-07-16T15:46:00Z</dcterms:modified>
</cp:coreProperties>
</file>